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7DA357" w14:textId="77777777" w:rsidR="00B34574" w:rsidRPr="00FA7BE4" w:rsidRDefault="00054E9A" w:rsidP="00FA7BE4">
      <w:pPr>
        <w:spacing w:line="480" w:lineRule="auto"/>
        <w:jc w:val="center"/>
        <w:rPr>
          <w:rFonts w:ascii="Times New Roman" w:hAnsi="Times New Roman"/>
          <w:b/>
          <w:u w:val="single"/>
        </w:rPr>
      </w:pPr>
      <w:r w:rsidRPr="00FA7BE4">
        <w:rPr>
          <w:rFonts w:ascii="Times New Roman" w:hAnsi="Times New Roman"/>
          <w:b/>
          <w:u w:val="single"/>
        </w:rPr>
        <w:t>Building your “N</w:t>
      </w:r>
      <w:r w:rsidR="00B34574" w:rsidRPr="00FA7BE4">
        <w:rPr>
          <w:rFonts w:ascii="Times New Roman" w:hAnsi="Times New Roman"/>
          <w:b/>
          <w:u w:val="single"/>
        </w:rPr>
        <w:t>ewron”</w:t>
      </w:r>
    </w:p>
    <w:p w14:paraId="3EEFF7E8" w14:textId="77777777" w:rsidR="00B34574" w:rsidRPr="00FA7BE4" w:rsidRDefault="00B34574" w:rsidP="00FA7BE4">
      <w:pPr>
        <w:spacing w:line="480" w:lineRule="auto"/>
        <w:jc w:val="center"/>
        <w:rPr>
          <w:rFonts w:ascii="Times New Roman" w:hAnsi="Times New Roman"/>
          <w:b/>
        </w:rPr>
      </w:pPr>
    </w:p>
    <w:p w14:paraId="17064BB6" w14:textId="15553B6F" w:rsidR="00B34574" w:rsidRPr="00FA7BE4" w:rsidRDefault="00B34574" w:rsidP="00FA7BE4">
      <w:pPr>
        <w:spacing w:line="480" w:lineRule="auto"/>
        <w:rPr>
          <w:rFonts w:ascii="Times New Roman" w:hAnsi="Times New Roman"/>
        </w:rPr>
      </w:pPr>
      <w:r w:rsidRPr="00FA7BE4">
        <w:rPr>
          <w:rFonts w:ascii="Times New Roman" w:hAnsi="Times New Roman"/>
          <w:b/>
        </w:rPr>
        <w:t>Instructions</w:t>
      </w:r>
      <w:r w:rsidRPr="00FA7BE4">
        <w:rPr>
          <w:rFonts w:ascii="Times New Roman" w:hAnsi="Times New Roman"/>
        </w:rPr>
        <w:t>: Your objective in this activity is to design a cell capable of carrying out the various functions of the nervous system.</w:t>
      </w:r>
      <w:r w:rsidR="00054E9A" w:rsidRPr="00FA7BE4">
        <w:rPr>
          <w:rFonts w:ascii="Times New Roman" w:hAnsi="Times New Roman"/>
        </w:rPr>
        <w:t xml:space="preserve"> </w:t>
      </w:r>
      <w:r w:rsidRPr="00FA7BE4">
        <w:rPr>
          <w:rFonts w:ascii="Times New Roman" w:hAnsi="Times New Roman"/>
        </w:rPr>
        <w:t>Call this cell a “Newron.”</w:t>
      </w:r>
      <w:r w:rsidR="00054E9A" w:rsidRPr="00FA7BE4">
        <w:rPr>
          <w:rFonts w:ascii="Times New Roman" w:hAnsi="Times New Roman"/>
        </w:rPr>
        <w:t xml:space="preserve"> </w:t>
      </w:r>
      <w:r w:rsidRPr="00FA7BE4">
        <w:rPr>
          <w:rFonts w:ascii="Times New Roman" w:hAnsi="Times New Roman"/>
        </w:rPr>
        <w:t xml:space="preserve">You may already know something about </w:t>
      </w:r>
      <w:r w:rsidRPr="00FA7BE4">
        <w:rPr>
          <w:rFonts w:ascii="Times New Roman" w:hAnsi="Times New Roman"/>
          <w:i/>
        </w:rPr>
        <w:t>neurons</w:t>
      </w:r>
      <w:r w:rsidRPr="00FA7BE4">
        <w:rPr>
          <w:rFonts w:ascii="Times New Roman" w:hAnsi="Times New Roman"/>
        </w:rPr>
        <w:t xml:space="preserve">, the actual building blocks of the nervous system, but your </w:t>
      </w:r>
      <w:r w:rsidR="00D15706" w:rsidRPr="00FA7BE4">
        <w:rPr>
          <w:rFonts w:ascii="Times New Roman" w:hAnsi="Times New Roman"/>
        </w:rPr>
        <w:t>task is</w:t>
      </w:r>
      <w:r w:rsidRPr="00FA7BE4">
        <w:rPr>
          <w:rFonts w:ascii="Times New Roman" w:hAnsi="Times New Roman"/>
        </w:rPr>
        <w:t xml:space="preserve"> to design a similar cell from scratch.</w:t>
      </w:r>
      <w:r w:rsidR="00054E9A" w:rsidRPr="00FA7BE4">
        <w:rPr>
          <w:rFonts w:ascii="Times New Roman" w:hAnsi="Times New Roman"/>
        </w:rPr>
        <w:t xml:space="preserve"> </w:t>
      </w:r>
      <w:r w:rsidRPr="00FA7BE4">
        <w:rPr>
          <w:rFonts w:ascii="Times New Roman" w:hAnsi="Times New Roman"/>
        </w:rPr>
        <w:t xml:space="preserve">Answer the following questions using both </w:t>
      </w:r>
      <w:r w:rsidRPr="00FA7BE4">
        <w:rPr>
          <w:rFonts w:ascii="Times New Roman" w:hAnsi="Times New Roman"/>
          <w:b/>
        </w:rPr>
        <w:t>words</w:t>
      </w:r>
      <w:r w:rsidRPr="00FA7BE4">
        <w:rPr>
          <w:rFonts w:ascii="Times New Roman" w:hAnsi="Times New Roman"/>
        </w:rPr>
        <w:t xml:space="preserve"> and </w:t>
      </w:r>
      <w:r w:rsidRPr="00FA7BE4">
        <w:rPr>
          <w:rFonts w:ascii="Times New Roman" w:hAnsi="Times New Roman"/>
          <w:b/>
        </w:rPr>
        <w:t xml:space="preserve">diagrams </w:t>
      </w:r>
      <w:r w:rsidRPr="00FA7BE4">
        <w:rPr>
          <w:rFonts w:ascii="Times New Roman" w:hAnsi="Times New Roman"/>
        </w:rPr>
        <w:t>where appropriate.</w:t>
      </w:r>
      <w:r w:rsidR="00054E9A" w:rsidRPr="00FA7BE4">
        <w:rPr>
          <w:rFonts w:ascii="Times New Roman" w:hAnsi="Times New Roman"/>
        </w:rPr>
        <w:t xml:space="preserve"> </w:t>
      </w:r>
      <w:r w:rsidRPr="00FA7BE4">
        <w:rPr>
          <w:rFonts w:ascii="Times New Roman" w:hAnsi="Times New Roman"/>
          <w:b/>
        </w:rPr>
        <w:t>Take no more than 25-30 minutes to answer the questions and sketch your Newron.</w:t>
      </w:r>
      <w:r w:rsidR="00054E9A" w:rsidRPr="00FA7BE4">
        <w:rPr>
          <w:rFonts w:ascii="Times New Roman" w:hAnsi="Times New Roman"/>
        </w:rPr>
        <w:t xml:space="preserve"> </w:t>
      </w:r>
    </w:p>
    <w:p w14:paraId="67934315" w14:textId="77777777" w:rsidR="00B34574" w:rsidRPr="00FA7BE4" w:rsidRDefault="00B34574" w:rsidP="00FA7BE4">
      <w:pPr>
        <w:spacing w:line="480" w:lineRule="auto"/>
        <w:rPr>
          <w:rFonts w:ascii="Times New Roman" w:hAnsi="Times New Roman"/>
        </w:rPr>
      </w:pPr>
    </w:p>
    <w:p w14:paraId="17815ECA" w14:textId="01784440" w:rsidR="00B34574" w:rsidRPr="00FA7BE4" w:rsidRDefault="00B34574" w:rsidP="00FA7BE4">
      <w:pPr>
        <w:pStyle w:val="ColorfulList-Accent11"/>
        <w:numPr>
          <w:ilvl w:val="0"/>
          <w:numId w:val="1"/>
        </w:numPr>
        <w:spacing w:line="480" w:lineRule="auto"/>
        <w:ind w:left="360"/>
        <w:rPr>
          <w:rFonts w:ascii="Times New Roman" w:hAnsi="Times New Roman"/>
        </w:rPr>
      </w:pPr>
      <w:r w:rsidRPr="00FA7BE4">
        <w:rPr>
          <w:rFonts w:ascii="Times New Roman" w:hAnsi="Times New Roman"/>
        </w:rPr>
        <w:t xml:space="preserve">Think about what sorts of </w:t>
      </w:r>
      <w:r w:rsidRPr="00FA7BE4">
        <w:rPr>
          <w:rFonts w:ascii="Times New Roman" w:hAnsi="Times New Roman"/>
          <w:i/>
        </w:rPr>
        <w:t>information</w:t>
      </w:r>
      <w:r w:rsidRPr="00FA7BE4">
        <w:rPr>
          <w:rFonts w:ascii="Times New Roman" w:hAnsi="Times New Roman"/>
        </w:rPr>
        <w:t xml:space="preserve"> an animal’s nervous system needs to convey to ensure the short-term fitness (e.g., responding appropriately to environmental stimuli) and long-term fitness (e.g., reproducing) of that animal.</w:t>
      </w:r>
      <w:r w:rsidR="00054E9A" w:rsidRPr="00FA7BE4">
        <w:rPr>
          <w:rFonts w:ascii="Times New Roman" w:hAnsi="Times New Roman"/>
        </w:rPr>
        <w:t xml:space="preserve"> </w:t>
      </w:r>
      <w:r w:rsidRPr="00FA7BE4">
        <w:rPr>
          <w:rFonts w:ascii="Times New Roman" w:hAnsi="Times New Roman"/>
        </w:rPr>
        <w:t>For example, every animal needs to process sensory information about its environment, whether visual, auditory, tactile, etc.</w:t>
      </w:r>
      <w:r w:rsidR="00054E9A" w:rsidRPr="00FA7BE4">
        <w:rPr>
          <w:rFonts w:ascii="Times New Roman" w:hAnsi="Times New Roman"/>
        </w:rPr>
        <w:t xml:space="preserve"> </w:t>
      </w:r>
      <w:r w:rsidRPr="00FA7BE4">
        <w:rPr>
          <w:rFonts w:ascii="Times New Roman" w:hAnsi="Times New Roman"/>
          <w:b/>
        </w:rPr>
        <w:t>List several other forms of vital information carried by the nervous system of the animal you have in mind.</w:t>
      </w:r>
      <w:r w:rsidR="00054E9A" w:rsidRPr="00FA7BE4">
        <w:rPr>
          <w:rFonts w:ascii="Times New Roman" w:hAnsi="Times New Roman"/>
          <w:b/>
        </w:rPr>
        <w:t xml:space="preserve"> </w:t>
      </w:r>
    </w:p>
    <w:p w14:paraId="7347F2F4" w14:textId="53B731D4" w:rsidR="00B34574" w:rsidRPr="00FA7BE4" w:rsidRDefault="00B34574" w:rsidP="00FA7BE4">
      <w:pPr>
        <w:spacing w:line="480" w:lineRule="auto"/>
        <w:rPr>
          <w:rFonts w:ascii="Times New Roman" w:hAnsi="Times New Roman"/>
        </w:rPr>
      </w:pPr>
    </w:p>
    <w:p w14:paraId="2A407274" w14:textId="4C8C0D83" w:rsidR="00B34574" w:rsidRPr="00FA7BE4" w:rsidRDefault="006F69BC" w:rsidP="00FA7BE4">
      <w:pPr>
        <w:spacing w:line="480" w:lineRule="auto"/>
        <w:rPr>
          <w:rFonts w:ascii="Times New Roman" w:hAnsi="Times New Roman"/>
        </w:rPr>
      </w:pPr>
      <w:r w:rsidRPr="00FA7BE4">
        <w:rPr>
          <w:rFonts w:ascii="Times New Roman" w:hAnsi="Times New Roman"/>
        </w:rPr>
        <w:t>Responding to danger</w:t>
      </w:r>
    </w:p>
    <w:p w14:paraId="33EF358E" w14:textId="1544B477" w:rsidR="006F69BC" w:rsidRPr="00FA7BE4" w:rsidRDefault="006F69BC" w:rsidP="00FA7BE4">
      <w:pPr>
        <w:spacing w:line="480" w:lineRule="auto"/>
        <w:rPr>
          <w:rFonts w:ascii="Times New Roman" w:hAnsi="Times New Roman"/>
        </w:rPr>
      </w:pPr>
      <w:r w:rsidRPr="00FA7BE4">
        <w:rPr>
          <w:rFonts w:ascii="Times New Roman" w:hAnsi="Times New Roman"/>
        </w:rPr>
        <w:t>Sensory information to mate with others</w:t>
      </w:r>
    </w:p>
    <w:p w14:paraId="07CBF63A" w14:textId="3A129141" w:rsidR="00571968" w:rsidRPr="00FA7BE4" w:rsidRDefault="00571968" w:rsidP="00FA7BE4">
      <w:pPr>
        <w:spacing w:line="480" w:lineRule="auto"/>
        <w:rPr>
          <w:rFonts w:ascii="Times New Roman" w:hAnsi="Times New Roman"/>
        </w:rPr>
      </w:pPr>
      <w:r w:rsidRPr="00FA7BE4">
        <w:rPr>
          <w:rFonts w:ascii="Times New Roman" w:hAnsi="Times New Roman"/>
        </w:rPr>
        <w:t>Sensing a bad smell like rotten eggs</w:t>
      </w:r>
    </w:p>
    <w:p w14:paraId="40CA51BD" w14:textId="21A0DB45" w:rsidR="006F69BC" w:rsidRPr="00FA7BE4" w:rsidRDefault="006F69BC" w:rsidP="00FA7BE4">
      <w:pPr>
        <w:spacing w:line="480" w:lineRule="auto"/>
        <w:rPr>
          <w:rFonts w:ascii="Times New Roman" w:hAnsi="Times New Roman"/>
        </w:rPr>
      </w:pPr>
      <w:r w:rsidRPr="00FA7BE4">
        <w:rPr>
          <w:rFonts w:ascii="Times New Roman" w:hAnsi="Times New Roman"/>
        </w:rPr>
        <w:t xml:space="preserve">Sensory information to </w:t>
      </w:r>
      <w:r w:rsidR="002062DE" w:rsidRPr="00FA7BE4">
        <w:rPr>
          <w:rFonts w:ascii="Times New Roman" w:hAnsi="Times New Roman"/>
        </w:rPr>
        <w:t xml:space="preserve">be sensitive to environmental changes such as increase in temperature and coldness. </w:t>
      </w:r>
    </w:p>
    <w:p w14:paraId="5CB0E20B" w14:textId="07F01567" w:rsidR="00B34574" w:rsidRPr="00FA7BE4" w:rsidRDefault="00B34574" w:rsidP="00FA7BE4">
      <w:pPr>
        <w:spacing w:line="480" w:lineRule="auto"/>
        <w:rPr>
          <w:rFonts w:ascii="Times New Roman" w:hAnsi="Times New Roman"/>
          <w:b/>
        </w:rPr>
      </w:pPr>
    </w:p>
    <w:p w14:paraId="7E608D07" w14:textId="65ED07C2" w:rsidR="007F6E9C" w:rsidRPr="00AF7C20" w:rsidRDefault="00B34574" w:rsidP="00FA7BE4">
      <w:pPr>
        <w:pStyle w:val="ColorfulList-Accent11"/>
        <w:numPr>
          <w:ilvl w:val="0"/>
          <w:numId w:val="1"/>
        </w:numPr>
        <w:spacing w:line="480" w:lineRule="auto"/>
        <w:ind w:left="360"/>
        <w:rPr>
          <w:rFonts w:ascii="Times New Roman" w:hAnsi="Times New Roman"/>
          <w:b/>
        </w:rPr>
      </w:pPr>
      <w:r w:rsidRPr="00FA7BE4">
        <w:rPr>
          <w:rFonts w:ascii="Times New Roman" w:hAnsi="Times New Roman"/>
        </w:rPr>
        <w:lastRenderedPageBreak/>
        <w:t>Like any other body system, the nervous system is made up of many cells.</w:t>
      </w:r>
      <w:r w:rsidR="00054E9A" w:rsidRPr="00FA7BE4">
        <w:rPr>
          <w:rFonts w:ascii="Times New Roman" w:hAnsi="Times New Roman"/>
        </w:rPr>
        <w:t xml:space="preserve"> </w:t>
      </w:r>
      <w:r w:rsidRPr="00FA7BE4">
        <w:rPr>
          <w:rFonts w:ascii="Times New Roman" w:hAnsi="Times New Roman"/>
        </w:rPr>
        <w:t>Given the list of possible functions of the nervous system identified in Question 1, think about what your Newron might look like as the dominant cell type in the nervous system.</w:t>
      </w:r>
      <w:r w:rsidR="00054E9A" w:rsidRPr="00FA7BE4">
        <w:rPr>
          <w:rFonts w:ascii="Times New Roman" w:hAnsi="Times New Roman"/>
        </w:rPr>
        <w:t xml:space="preserve"> </w:t>
      </w:r>
      <w:r w:rsidRPr="00FA7BE4">
        <w:rPr>
          <w:rFonts w:ascii="Times New Roman" w:hAnsi="Times New Roman"/>
          <w:b/>
        </w:rPr>
        <w:t>Describe and/or draw the anatomy of a Newron below, focusing on cellular shape and composition.</w:t>
      </w:r>
      <w:r w:rsidR="00054E9A" w:rsidRPr="00FA7BE4">
        <w:rPr>
          <w:rFonts w:ascii="Times New Roman" w:hAnsi="Times New Roman"/>
          <w:b/>
        </w:rPr>
        <w:t xml:space="preserve"> </w:t>
      </w:r>
      <w:r w:rsidRPr="00FA7BE4">
        <w:rPr>
          <w:rFonts w:ascii="Times New Roman" w:hAnsi="Times New Roman"/>
        </w:rPr>
        <w:t>(Assume that the Newron has the same basic organelles as any animal cell.)</w:t>
      </w:r>
    </w:p>
    <w:p w14:paraId="514F8DB8" w14:textId="77777777" w:rsidR="00AF7C20" w:rsidRPr="00FA7BE4" w:rsidRDefault="00AF7C20" w:rsidP="00AF7C20">
      <w:pPr>
        <w:pStyle w:val="ColorfulList-Accent11"/>
        <w:spacing w:line="480" w:lineRule="auto"/>
        <w:ind w:left="0"/>
        <w:rPr>
          <w:rFonts w:ascii="Times New Roman" w:hAnsi="Times New Roman"/>
          <w:b/>
        </w:rPr>
      </w:pPr>
    </w:p>
    <w:p w14:paraId="5014A7EE" w14:textId="4446AAF5" w:rsidR="007F6E9C" w:rsidRPr="00FA7BE4" w:rsidRDefault="00AF7C20" w:rsidP="00FA7BE4">
      <w:pPr>
        <w:spacing w:line="480" w:lineRule="auto"/>
        <w:rPr>
          <w:rFonts w:ascii="Times New Roman" w:hAnsi="Times New Roman"/>
        </w:rPr>
      </w:pPr>
      <w:r w:rsidRPr="00AF7C20">
        <w:rPr>
          <w:rFonts w:ascii="Times New Roman" w:hAnsi="Times New Roman"/>
          <w:noProof/>
        </w:rPr>
        <w:drawing>
          <wp:inline distT="0" distB="0" distL="0" distR="0" wp14:anchorId="25B0E140" wp14:editId="09B83015">
            <wp:extent cx="3467100" cy="3695700"/>
            <wp:effectExtent l="0" t="0" r="0" b="0"/>
            <wp:docPr id="1" name="Picture 1" descr="C:\Users\hp\Downloads\IMG_20210128_202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IMG_20210128_20241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68109" cy="3696776"/>
                    </a:xfrm>
                    <a:prstGeom prst="rect">
                      <a:avLst/>
                    </a:prstGeom>
                    <a:noFill/>
                    <a:ln>
                      <a:noFill/>
                    </a:ln>
                  </pic:spPr>
                </pic:pic>
              </a:graphicData>
            </a:graphic>
          </wp:inline>
        </w:drawing>
      </w:r>
    </w:p>
    <w:p w14:paraId="345863EE" w14:textId="1EE3650C" w:rsidR="00DB26AC" w:rsidRPr="0004658D" w:rsidRDefault="000C67A3" w:rsidP="00FA7BE4">
      <w:pPr>
        <w:spacing w:line="480" w:lineRule="auto"/>
        <w:rPr>
          <w:rFonts w:ascii="Times New Roman" w:hAnsi="Times New Roman"/>
          <w:b/>
          <w:color w:val="00B0F0"/>
        </w:rPr>
      </w:pPr>
      <w:r w:rsidRPr="00164268">
        <w:rPr>
          <w:rFonts w:ascii="Times New Roman" w:hAnsi="Times New Roman"/>
          <w:color w:val="00B0F0"/>
        </w:rPr>
        <w:t xml:space="preserve">Like other nerve cells, my Newron will consist of a cell body (soma), a single axon, and multiple </w:t>
      </w:r>
      <w:proofErr w:type="gramStart"/>
      <w:r w:rsidRPr="00164268">
        <w:rPr>
          <w:rFonts w:ascii="Times New Roman" w:hAnsi="Times New Roman"/>
          <w:color w:val="00B0F0"/>
        </w:rPr>
        <w:t>dendrites</w:t>
      </w:r>
      <w:proofErr w:type="gramEnd"/>
      <w:r w:rsidRPr="00164268">
        <w:rPr>
          <w:rFonts w:ascii="Times New Roman" w:hAnsi="Times New Roman"/>
          <w:color w:val="00B0F0"/>
        </w:rPr>
        <w:t xml:space="preserve">. My newron is a motor (efferent) one which means that it will carry impulses away from the central nervous system to the muscles that they control. </w:t>
      </w:r>
      <w:r w:rsidR="00B76D6F" w:rsidRPr="00164268">
        <w:rPr>
          <w:rFonts w:ascii="Times New Roman" w:hAnsi="Times New Roman"/>
          <w:color w:val="00B0F0"/>
        </w:rPr>
        <w:t>The axon carries signals from the cell body to other neurons while dendrites receive signals from other neurons. The cell body is responsible for generating energy</w:t>
      </w:r>
      <w:r w:rsidR="00B76D6F" w:rsidRPr="00164268">
        <w:rPr>
          <w:rFonts w:ascii="Times New Roman" w:hAnsi="Times New Roman"/>
          <w:b/>
          <w:color w:val="00B0F0"/>
        </w:rPr>
        <w:t xml:space="preserve">. </w:t>
      </w:r>
    </w:p>
    <w:p w14:paraId="63C4843D" w14:textId="394B3E42" w:rsidR="00B34574" w:rsidRPr="00164268" w:rsidRDefault="00B34574" w:rsidP="00FA7BE4">
      <w:pPr>
        <w:pStyle w:val="ColorfulList-Accent11"/>
        <w:numPr>
          <w:ilvl w:val="0"/>
          <w:numId w:val="1"/>
        </w:numPr>
        <w:spacing w:line="480" w:lineRule="auto"/>
        <w:ind w:left="360"/>
        <w:rPr>
          <w:rFonts w:ascii="Times New Roman" w:hAnsi="Times New Roman"/>
        </w:rPr>
      </w:pPr>
      <w:r w:rsidRPr="00FA7BE4">
        <w:rPr>
          <w:rFonts w:ascii="Times New Roman" w:hAnsi="Times New Roman"/>
        </w:rPr>
        <w:lastRenderedPageBreak/>
        <w:t>By their very nature, cells within the nervous system need to communicate with one another, often rapidly.</w:t>
      </w:r>
      <w:r w:rsidR="00054E9A" w:rsidRPr="00FA7BE4">
        <w:rPr>
          <w:rFonts w:ascii="Times New Roman" w:hAnsi="Times New Roman"/>
        </w:rPr>
        <w:t xml:space="preserve"> </w:t>
      </w:r>
      <w:r w:rsidRPr="00FA7BE4">
        <w:rPr>
          <w:rFonts w:ascii="Times New Roman" w:hAnsi="Times New Roman"/>
          <w:b/>
        </w:rPr>
        <w:t>Through what method(s) of communication do Newrons interact?</w:t>
      </w:r>
      <w:r w:rsidR="00054E9A" w:rsidRPr="00FA7BE4">
        <w:rPr>
          <w:rFonts w:ascii="Times New Roman" w:hAnsi="Times New Roman"/>
        </w:rPr>
        <w:t xml:space="preserve"> </w:t>
      </w:r>
      <w:r w:rsidR="00DB26AC" w:rsidRPr="00FA7BE4">
        <w:rPr>
          <w:rFonts w:ascii="Times New Roman" w:hAnsi="Times New Roman"/>
        </w:rPr>
        <w:t xml:space="preserve">Think about how neurons behave and interact in order to send messages.  Perhaps you can borrow something from how they function </w:t>
      </w:r>
      <w:r w:rsidR="00DB26AC" w:rsidRPr="00FA7BE4">
        <w:rPr>
          <w:rFonts w:ascii="Segoe UI Symbol" w:eastAsia="Segoe UI Emoji" w:hAnsi="Segoe UI Symbol" w:cs="Segoe UI Symbol"/>
        </w:rPr>
        <w:t>😊</w:t>
      </w:r>
    </w:p>
    <w:p w14:paraId="0512094E" w14:textId="0468A3CE" w:rsidR="00B34574" w:rsidRPr="00164268" w:rsidRDefault="008A7088" w:rsidP="00FA7BE4">
      <w:pPr>
        <w:spacing w:line="480" w:lineRule="auto"/>
        <w:rPr>
          <w:rFonts w:ascii="Times New Roman" w:hAnsi="Times New Roman"/>
          <w:color w:val="00B0F0"/>
        </w:rPr>
      </w:pPr>
      <w:r w:rsidRPr="00164268">
        <w:rPr>
          <w:rFonts w:ascii="Times New Roman" w:hAnsi="Times New Roman"/>
          <w:color w:val="00B0F0"/>
        </w:rPr>
        <w:t xml:space="preserve">Neurons interact or communicate with each other through chemical neurotransmitters and electrical events called action potentials. </w:t>
      </w:r>
      <w:r w:rsidR="001160CF" w:rsidRPr="00164268">
        <w:rPr>
          <w:rFonts w:ascii="Times New Roman" w:hAnsi="Times New Roman"/>
          <w:color w:val="00B0F0"/>
        </w:rPr>
        <w:t xml:space="preserve">An action potential takes place at the synapse whereby chemical neurotransmitters are released. Neurotransmitters can either hinder or help neuron B from firing its action potential when neuron A has released a chemical neurotransmitter. </w:t>
      </w:r>
    </w:p>
    <w:p w14:paraId="1FFBB374" w14:textId="77777777" w:rsidR="00B34574" w:rsidRPr="00FA7BE4" w:rsidRDefault="00B34574" w:rsidP="00FA7BE4">
      <w:pPr>
        <w:spacing w:line="480" w:lineRule="auto"/>
        <w:rPr>
          <w:rFonts w:ascii="Times New Roman" w:hAnsi="Times New Roman"/>
        </w:rPr>
      </w:pPr>
    </w:p>
    <w:p w14:paraId="7F6EDA05" w14:textId="34390A4C" w:rsidR="00B34574" w:rsidRPr="00FA7BE4" w:rsidRDefault="00B34574" w:rsidP="00FA7BE4">
      <w:pPr>
        <w:spacing w:line="480" w:lineRule="auto"/>
        <w:rPr>
          <w:rFonts w:ascii="Times New Roman" w:hAnsi="Times New Roman"/>
          <w:b/>
        </w:rPr>
      </w:pPr>
    </w:p>
    <w:p w14:paraId="5AAEEE45" w14:textId="77777777" w:rsidR="00B34574" w:rsidRPr="00FA7BE4" w:rsidRDefault="00B34574" w:rsidP="00FA7BE4">
      <w:pPr>
        <w:pStyle w:val="ColorfulList-Accent11"/>
        <w:spacing w:line="480" w:lineRule="auto"/>
        <w:ind w:left="360"/>
        <w:rPr>
          <w:rFonts w:ascii="Times New Roman" w:hAnsi="Times New Roman"/>
        </w:rPr>
      </w:pPr>
    </w:p>
    <w:p w14:paraId="52DB7523" w14:textId="03A8FBE6" w:rsidR="00B34574" w:rsidRPr="0004658D" w:rsidRDefault="00B34574" w:rsidP="0004658D">
      <w:pPr>
        <w:pStyle w:val="ColorfulList-Accent11"/>
        <w:numPr>
          <w:ilvl w:val="0"/>
          <w:numId w:val="1"/>
        </w:numPr>
        <w:spacing w:line="480" w:lineRule="auto"/>
        <w:ind w:left="360"/>
        <w:rPr>
          <w:rFonts w:ascii="Times New Roman" w:hAnsi="Times New Roman"/>
        </w:rPr>
      </w:pPr>
      <w:r w:rsidRPr="00FA7BE4">
        <w:rPr>
          <w:rFonts w:ascii="Times New Roman" w:hAnsi="Times New Roman"/>
        </w:rPr>
        <w:t>Given the number of different functions performed by the nervous system, Newrons need to come in different varieties.</w:t>
      </w:r>
      <w:r w:rsidR="00054E9A" w:rsidRPr="00FA7BE4">
        <w:rPr>
          <w:rFonts w:ascii="Times New Roman" w:hAnsi="Times New Roman"/>
        </w:rPr>
        <w:t xml:space="preserve"> </w:t>
      </w:r>
      <w:r w:rsidRPr="00FA7BE4">
        <w:rPr>
          <w:rFonts w:ascii="Times New Roman" w:hAnsi="Times New Roman"/>
          <w:b/>
        </w:rPr>
        <w:t>What sort of varieties exist among Newrons?</w:t>
      </w:r>
      <w:r w:rsidR="00DB26AC" w:rsidRPr="00FA7BE4">
        <w:rPr>
          <w:rFonts w:ascii="Times New Roman" w:hAnsi="Times New Roman"/>
          <w:b/>
        </w:rPr>
        <w:t xml:space="preserve">  </w:t>
      </w:r>
      <w:r w:rsidR="00DB26AC" w:rsidRPr="00FA7BE4">
        <w:rPr>
          <w:rFonts w:ascii="Times New Roman" w:hAnsi="Times New Roman"/>
          <w:bCs/>
        </w:rPr>
        <w:t>Think about the different varieties of neurons.</w:t>
      </w:r>
    </w:p>
    <w:p w14:paraId="6536293C" w14:textId="5934D654" w:rsidR="00B34574" w:rsidRPr="0004658D" w:rsidRDefault="009600F2" w:rsidP="00FA7BE4">
      <w:pPr>
        <w:pStyle w:val="ColorfulList-Accent11"/>
        <w:spacing w:line="480" w:lineRule="auto"/>
        <w:ind w:left="360"/>
        <w:rPr>
          <w:rFonts w:ascii="Times New Roman" w:hAnsi="Times New Roman"/>
          <w:color w:val="00B0F0"/>
        </w:rPr>
      </w:pPr>
      <w:r w:rsidRPr="0004658D">
        <w:rPr>
          <w:rFonts w:ascii="Times New Roman" w:hAnsi="Times New Roman"/>
          <w:color w:val="00B0F0"/>
        </w:rPr>
        <w:t xml:space="preserve">There are three types of neurons: motor, sensory and interneurons. </w:t>
      </w:r>
      <w:r w:rsidR="00866CD4" w:rsidRPr="0004658D">
        <w:rPr>
          <w:rFonts w:ascii="Times New Roman" w:hAnsi="Times New Roman"/>
          <w:color w:val="00B0F0"/>
        </w:rPr>
        <w:t xml:space="preserve">Sensory neurons detect external stimuli and convert it into information that can be processed by the rest of the nervous system. They help one to smell, taste, hear, see and feel things around. Motor neurons are responsible for voluntary and involuntary movement.  They facilitate the communication between the brain and spinal cord with muscles and body glands. </w:t>
      </w:r>
      <w:r w:rsidR="00EA6760">
        <w:rPr>
          <w:rFonts w:ascii="Times New Roman" w:hAnsi="Times New Roman"/>
          <w:color w:val="00B0F0"/>
        </w:rPr>
        <w:t xml:space="preserve">Motor newrons are further divided into upper and lower motor neurons. </w:t>
      </w:r>
      <w:r w:rsidR="003D7088" w:rsidRPr="0004658D">
        <w:rPr>
          <w:rFonts w:ascii="Times New Roman" w:hAnsi="Times New Roman"/>
          <w:color w:val="00B0F0"/>
        </w:rPr>
        <w:t xml:space="preserve">Finally, interneurons are neural intermediaries and are the commonest types of neurons. They are found in the brain and spinal cord. They are responsible for passing signals from sensory neurons to motor and other interneurons. </w:t>
      </w:r>
    </w:p>
    <w:p w14:paraId="69D8DFA0" w14:textId="77777777" w:rsidR="00B260F8" w:rsidRPr="00FA7BE4" w:rsidRDefault="00B260F8" w:rsidP="00FA7BE4">
      <w:pPr>
        <w:pStyle w:val="ColorfulList-Accent11"/>
        <w:spacing w:line="480" w:lineRule="auto"/>
        <w:ind w:left="360"/>
        <w:rPr>
          <w:rFonts w:ascii="Times New Roman" w:hAnsi="Times New Roman"/>
        </w:rPr>
      </w:pPr>
    </w:p>
    <w:p w14:paraId="4007EE7E" w14:textId="77777777" w:rsidR="00B34574" w:rsidRPr="00FA7BE4" w:rsidRDefault="00B34574" w:rsidP="00FA7BE4">
      <w:pPr>
        <w:pStyle w:val="ColorfulList-Accent11"/>
        <w:spacing w:line="480" w:lineRule="auto"/>
        <w:ind w:left="360"/>
        <w:rPr>
          <w:rFonts w:ascii="Times New Roman" w:hAnsi="Times New Roman"/>
        </w:rPr>
      </w:pPr>
    </w:p>
    <w:p w14:paraId="0B552ACC" w14:textId="77777777" w:rsidR="00B34574" w:rsidRPr="00FA7BE4" w:rsidRDefault="00B34574" w:rsidP="00FA7BE4">
      <w:pPr>
        <w:pStyle w:val="ColorfulList-Accent11"/>
        <w:numPr>
          <w:ilvl w:val="0"/>
          <w:numId w:val="1"/>
        </w:numPr>
        <w:spacing w:line="480" w:lineRule="auto"/>
        <w:ind w:left="360"/>
        <w:rPr>
          <w:rFonts w:ascii="Times New Roman" w:hAnsi="Times New Roman"/>
        </w:rPr>
      </w:pPr>
      <w:r w:rsidRPr="00FA7BE4">
        <w:rPr>
          <w:rFonts w:ascii="Times New Roman" w:hAnsi="Times New Roman"/>
        </w:rPr>
        <w:t>All cells possess some degree of mechanical flexibility and potential for self-repair in the event of externally induced injury.</w:t>
      </w:r>
      <w:r w:rsidR="00054E9A" w:rsidRPr="00FA7BE4">
        <w:rPr>
          <w:rFonts w:ascii="Times New Roman" w:hAnsi="Times New Roman"/>
        </w:rPr>
        <w:t xml:space="preserve"> </w:t>
      </w:r>
      <w:r w:rsidRPr="00FA7BE4">
        <w:rPr>
          <w:rFonts w:ascii="Times New Roman" w:hAnsi="Times New Roman"/>
          <w:b/>
        </w:rPr>
        <w:t xml:space="preserve">What sort of protection and repair mechanisms exist in your Newrons? </w:t>
      </w:r>
    </w:p>
    <w:p w14:paraId="026AA1F1" w14:textId="77777777" w:rsidR="009B6731" w:rsidRPr="00FA7BE4" w:rsidRDefault="009B6731" w:rsidP="00FA7BE4">
      <w:pPr>
        <w:pStyle w:val="ColorfulList-Accent11"/>
        <w:spacing w:line="480" w:lineRule="auto"/>
        <w:rPr>
          <w:rFonts w:ascii="Times New Roman" w:hAnsi="Times New Roman"/>
          <w:b/>
        </w:rPr>
      </w:pPr>
    </w:p>
    <w:p w14:paraId="5D579179" w14:textId="2D005FDE" w:rsidR="00B34574" w:rsidRPr="004F504E" w:rsidRDefault="009B6731" w:rsidP="00FA7BE4">
      <w:pPr>
        <w:pStyle w:val="ColorfulList-Accent11"/>
        <w:spacing w:line="480" w:lineRule="auto"/>
        <w:rPr>
          <w:rFonts w:ascii="Times New Roman" w:hAnsi="Times New Roman"/>
          <w:color w:val="00B0F0"/>
        </w:rPr>
      </w:pPr>
      <w:r w:rsidRPr="004F504E">
        <w:rPr>
          <w:rFonts w:ascii="Times New Roman" w:hAnsi="Times New Roman"/>
          <w:color w:val="00B0F0"/>
        </w:rPr>
        <w:t xml:space="preserve">The newron is surrounded by neuroglia or support cells which protect the newron from foreign invaders and help stabilize the position of the newron. The support cells also help repair (regenerate) damaged newrons. Again, the support cells help in regulating the chemical environment around the newron. </w:t>
      </w:r>
    </w:p>
    <w:p w14:paraId="0374C619" w14:textId="77777777" w:rsidR="00B34574" w:rsidRPr="00FA7BE4" w:rsidRDefault="00B34574" w:rsidP="00FA7BE4">
      <w:pPr>
        <w:pStyle w:val="ColorfulList-Accent11"/>
        <w:spacing w:line="480" w:lineRule="auto"/>
        <w:rPr>
          <w:rFonts w:ascii="Times New Roman" w:hAnsi="Times New Roman"/>
        </w:rPr>
      </w:pPr>
    </w:p>
    <w:p w14:paraId="21A407AD" w14:textId="0DA92930" w:rsidR="00B34574" w:rsidRPr="00FA7BE4" w:rsidRDefault="00B34574" w:rsidP="00FA7BE4">
      <w:pPr>
        <w:pStyle w:val="ColorfulList-Accent11"/>
        <w:spacing w:line="480" w:lineRule="auto"/>
        <w:ind w:left="0"/>
        <w:rPr>
          <w:rFonts w:ascii="Times New Roman" w:hAnsi="Times New Roman"/>
        </w:rPr>
      </w:pPr>
    </w:p>
    <w:p w14:paraId="486E5D2E" w14:textId="777DF59F" w:rsidR="00B34574" w:rsidRPr="00FA7BE4" w:rsidRDefault="00B34574" w:rsidP="00FA7BE4">
      <w:pPr>
        <w:pStyle w:val="ColorfulList-Accent11"/>
        <w:numPr>
          <w:ilvl w:val="0"/>
          <w:numId w:val="1"/>
        </w:numPr>
        <w:spacing w:line="480" w:lineRule="auto"/>
        <w:ind w:left="360"/>
        <w:rPr>
          <w:rFonts w:ascii="Times New Roman" w:hAnsi="Times New Roman"/>
        </w:rPr>
      </w:pPr>
      <w:r w:rsidRPr="00FA7BE4">
        <w:rPr>
          <w:rFonts w:ascii="Times New Roman" w:hAnsi="Times New Roman"/>
        </w:rPr>
        <w:t xml:space="preserve">Looking through your answers to Questions 1-5, proceed to </w:t>
      </w:r>
      <w:r w:rsidRPr="00FA7BE4">
        <w:rPr>
          <w:rFonts w:ascii="Times New Roman" w:hAnsi="Times New Roman"/>
          <w:b/>
        </w:rPr>
        <w:t>make a sketch of your Newron</w:t>
      </w:r>
      <w:r w:rsidRPr="00FA7BE4">
        <w:rPr>
          <w:rFonts w:ascii="Times New Roman" w:hAnsi="Times New Roman"/>
        </w:rPr>
        <w:t xml:space="preserve">, </w:t>
      </w:r>
      <w:r w:rsidRPr="00FA7BE4">
        <w:rPr>
          <w:rFonts w:ascii="Times New Roman" w:hAnsi="Times New Roman"/>
          <w:b/>
        </w:rPr>
        <w:t>labeling a</w:t>
      </w:r>
      <w:r w:rsidR="00DB26AC" w:rsidRPr="00FA7BE4">
        <w:rPr>
          <w:rFonts w:ascii="Times New Roman" w:hAnsi="Times New Roman"/>
          <w:b/>
        </w:rPr>
        <w:t>ll</w:t>
      </w:r>
      <w:r w:rsidRPr="00FA7BE4">
        <w:rPr>
          <w:rFonts w:ascii="Times New Roman" w:hAnsi="Times New Roman"/>
          <w:b/>
        </w:rPr>
        <w:t xml:space="preserve"> important features</w:t>
      </w:r>
      <w:r w:rsidR="00DB26AC" w:rsidRPr="00FA7BE4">
        <w:rPr>
          <w:rFonts w:ascii="Times New Roman" w:hAnsi="Times New Roman"/>
          <w:b/>
        </w:rPr>
        <w:t>.  Use the materials provided.</w:t>
      </w:r>
    </w:p>
    <w:p w14:paraId="2FF36B5E" w14:textId="606032E7" w:rsidR="00897252" w:rsidRPr="00FA7BE4" w:rsidRDefault="00B34574" w:rsidP="004F504E">
      <w:pPr>
        <w:spacing w:line="480" w:lineRule="auto"/>
        <w:jc w:val="center"/>
        <w:rPr>
          <w:rFonts w:ascii="Times New Roman" w:hAnsi="Times New Roman"/>
          <w:b/>
        </w:rPr>
      </w:pPr>
      <w:r w:rsidRPr="00FA7BE4">
        <w:rPr>
          <w:rFonts w:ascii="Times New Roman" w:hAnsi="Times New Roman"/>
          <w:b/>
        </w:rPr>
        <w:t>Evaluate Your Newron</w:t>
      </w:r>
    </w:p>
    <w:p w14:paraId="26E66AD9" w14:textId="1A41D84A" w:rsidR="00B34574" w:rsidRPr="00FA7BE4" w:rsidRDefault="00B34574" w:rsidP="00FA7BE4">
      <w:pPr>
        <w:spacing w:line="480" w:lineRule="auto"/>
        <w:rPr>
          <w:rFonts w:ascii="Times New Roman" w:hAnsi="Times New Roman"/>
        </w:rPr>
      </w:pPr>
      <w:r w:rsidRPr="00FA7BE4">
        <w:rPr>
          <w:rFonts w:ascii="Times New Roman" w:hAnsi="Times New Roman"/>
          <w:b/>
        </w:rPr>
        <w:t>Instructions</w:t>
      </w:r>
      <w:r w:rsidRPr="00FA7BE4">
        <w:rPr>
          <w:rFonts w:ascii="Times New Roman" w:hAnsi="Times New Roman"/>
        </w:rPr>
        <w:t>: In the chart below, draw 3-4 comparisons between the Newron you designed and an actual neuron, in terms of structure, mode(s) of communication, cellular varieties, and mechanisms of protection and repair.</w:t>
      </w:r>
      <w:r w:rsidR="00DB26AC" w:rsidRPr="00FA7BE4">
        <w:rPr>
          <w:rFonts w:ascii="Times New Roman" w:hAnsi="Times New Roman"/>
        </w:rPr>
        <w:t xml:space="preserve"> Hand in this page with your completed newron sketch.</w:t>
      </w:r>
    </w:p>
    <w:p w14:paraId="6B134042" w14:textId="59149EEB" w:rsidR="00FA7BE4" w:rsidRDefault="00FA7BE4" w:rsidP="00054E9A">
      <w:pPr>
        <w:rPr>
          <w:rFonts w:ascii="Calibri" w:hAnsi="Calibri"/>
          <w:sz w:val="22"/>
          <w:szCs w:val="22"/>
        </w:rPr>
      </w:pPr>
    </w:p>
    <w:p w14:paraId="07217E42" w14:textId="6C9E0BFA" w:rsidR="00FA7BE4" w:rsidRDefault="00FA7BE4" w:rsidP="00054E9A">
      <w:pPr>
        <w:rPr>
          <w:rFonts w:ascii="Calibri" w:hAnsi="Calibri"/>
          <w:sz w:val="22"/>
          <w:szCs w:val="22"/>
        </w:rPr>
      </w:pPr>
    </w:p>
    <w:p w14:paraId="063E6398" w14:textId="77777777" w:rsidR="00FA7BE4" w:rsidRPr="00B260F8" w:rsidRDefault="00FA7BE4" w:rsidP="00054E9A">
      <w:pPr>
        <w:rPr>
          <w:rFonts w:ascii="Calibri" w:hAnsi="Calibri"/>
          <w:sz w:val="22"/>
          <w:szCs w:val="22"/>
        </w:rPr>
      </w:pPr>
    </w:p>
    <w:p w14:paraId="709DDE6C" w14:textId="3FC3E7D0" w:rsidR="00B34574" w:rsidRDefault="00B34574" w:rsidP="00054E9A">
      <w:pPr>
        <w:rPr>
          <w:rFonts w:ascii="Calibri" w:hAnsi="Calibri"/>
        </w:rPr>
      </w:pPr>
    </w:p>
    <w:p w14:paraId="59A0F1D3" w14:textId="50E7BEF3" w:rsidR="007B51E5" w:rsidRDefault="007B51E5" w:rsidP="00054E9A">
      <w:pPr>
        <w:rPr>
          <w:rFonts w:ascii="Calibri" w:hAnsi="Calibri"/>
        </w:rPr>
      </w:pPr>
    </w:p>
    <w:p w14:paraId="65954578" w14:textId="76DB430A" w:rsidR="007B51E5" w:rsidRDefault="007B51E5" w:rsidP="00054E9A">
      <w:pPr>
        <w:rPr>
          <w:rFonts w:ascii="Calibri" w:hAnsi="Calibri"/>
        </w:rPr>
      </w:pPr>
    </w:p>
    <w:p w14:paraId="54A7C407" w14:textId="02BE226E" w:rsidR="007B51E5" w:rsidRDefault="007B51E5" w:rsidP="00054E9A">
      <w:pPr>
        <w:rPr>
          <w:rFonts w:ascii="Calibri" w:hAnsi="Calibri"/>
        </w:rPr>
      </w:pPr>
    </w:p>
    <w:p w14:paraId="533B8145" w14:textId="03D07F58" w:rsidR="007B51E5" w:rsidRDefault="007B51E5" w:rsidP="00054E9A">
      <w:pPr>
        <w:rPr>
          <w:rFonts w:ascii="Calibri" w:hAnsi="Calibri"/>
        </w:rPr>
      </w:pPr>
    </w:p>
    <w:p w14:paraId="70B213C7" w14:textId="2F03E8E4" w:rsidR="007B51E5" w:rsidRDefault="007B51E5" w:rsidP="00054E9A">
      <w:pPr>
        <w:rPr>
          <w:rFonts w:ascii="Calibri" w:hAnsi="Calibri"/>
        </w:rPr>
      </w:pPr>
    </w:p>
    <w:p w14:paraId="440A3032" w14:textId="77777777" w:rsidR="007B51E5" w:rsidRDefault="007B51E5" w:rsidP="00054E9A">
      <w:pPr>
        <w:rPr>
          <w:rFonts w:ascii="Calibri" w:hAnsi="Calibri"/>
        </w:rPr>
      </w:pPr>
      <w:bookmarkStart w:id="0" w:name="_GoBack"/>
      <w:bookmarkEnd w:id="0"/>
    </w:p>
    <w:tbl>
      <w:tblPr>
        <w:tblW w:w="49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72"/>
        <w:gridCol w:w="3306"/>
        <w:gridCol w:w="3304"/>
      </w:tblGrid>
      <w:tr w:rsidR="00B34574" w:rsidRPr="004D03FB" w14:paraId="5B4791EB" w14:textId="77777777" w:rsidTr="00B260F8">
        <w:tc>
          <w:tcPr>
            <w:tcW w:w="1439" w:type="pct"/>
            <w:tcBorders>
              <w:top w:val="nil"/>
              <w:left w:val="nil"/>
            </w:tcBorders>
            <w:vAlign w:val="center"/>
          </w:tcPr>
          <w:p w14:paraId="736ABC08" w14:textId="77777777" w:rsidR="00B34574" w:rsidRPr="004D03FB" w:rsidRDefault="00B34574" w:rsidP="00054E9A">
            <w:pPr>
              <w:jc w:val="center"/>
              <w:rPr>
                <w:rFonts w:ascii="Calibri" w:hAnsi="Calibri"/>
              </w:rPr>
            </w:pPr>
          </w:p>
        </w:tc>
        <w:tc>
          <w:tcPr>
            <w:tcW w:w="1781" w:type="pct"/>
            <w:vAlign w:val="center"/>
          </w:tcPr>
          <w:p w14:paraId="60BC8733" w14:textId="77777777" w:rsidR="00B34574" w:rsidRPr="004D03FB" w:rsidRDefault="00B34574" w:rsidP="00054E9A">
            <w:pPr>
              <w:jc w:val="center"/>
              <w:rPr>
                <w:rFonts w:ascii="Calibri" w:hAnsi="Calibri"/>
                <w:b/>
              </w:rPr>
            </w:pPr>
            <w:r w:rsidRPr="004D03FB">
              <w:rPr>
                <w:rFonts w:ascii="Calibri" w:hAnsi="Calibri"/>
                <w:b/>
              </w:rPr>
              <w:t>Your Newron</w:t>
            </w:r>
          </w:p>
        </w:tc>
        <w:tc>
          <w:tcPr>
            <w:tcW w:w="1780" w:type="pct"/>
            <w:vAlign w:val="center"/>
          </w:tcPr>
          <w:p w14:paraId="3B9B98F4" w14:textId="77777777" w:rsidR="00B34574" w:rsidRPr="004D03FB" w:rsidRDefault="00B34574" w:rsidP="00054E9A">
            <w:pPr>
              <w:jc w:val="center"/>
              <w:rPr>
                <w:rFonts w:ascii="Calibri" w:hAnsi="Calibri"/>
                <w:b/>
              </w:rPr>
            </w:pPr>
            <w:r w:rsidRPr="004D03FB">
              <w:rPr>
                <w:rFonts w:ascii="Calibri" w:hAnsi="Calibri"/>
                <w:b/>
              </w:rPr>
              <w:t>Actual Neuron</w:t>
            </w:r>
          </w:p>
        </w:tc>
      </w:tr>
      <w:tr w:rsidR="00B34574" w:rsidRPr="004059A6" w14:paraId="54358591" w14:textId="77777777" w:rsidTr="00054E9A">
        <w:trPr>
          <w:trHeight w:val="2612"/>
        </w:trPr>
        <w:tc>
          <w:tcPr>
            <w:tcW w:w="1439" w:type="pct"/>
            <w:vAlign w:val="center"/>
          </w:tcPr>
          <w:p w14:paraId="63B5D6EF" w14:textId="77777777" w:rsidR="00B34574" w:rsidRPr="004059A6" w:rsidRDefault="00B34574" w:rsidP="00054E9A">
            <w:pPr>
              <w:jc w:val="center"/>
              <w:rPr>
                <w:rFonts w:ascii="Times New Roman" w:hAnsi="Times New Roman"/>
                <w:b/>
              </w:rPr>
            </w:pPr>
            <w:r w:rsidRPr="004059A6">
              <w:rPr>
                <w:rFonts w:ascii="Times New Roman" w:hAnsi="Times New Roman"/>
                <w:b/>
              </w:rPr>
              <w:t>Structure</w:t>
            </w:r>
          </w:p>
        </w:tc>
        <w:tc>
          <w:tcPr>
            <w:tcW w:w="1781" w:type="pct"/>
            <w:vAlign w:val="center"/>
          </w:tcPr>
          <w:p w14:paraId="5203849C" w14:textId="470423A3" w:rsidR="00B34574" w:rsidRPr="004059A6" w:rsidRDefault="002B1208" w:rsidP="00054E9A">
            <w:pPr>
              <w:rPr>
                <w:rFonts w:ascii="Times New Roman" w:hAnsi="Times New Roman"/>
              </w:rPr>
            </w:pPr>
            <w:r>
              <w:rPr>
                <w:rFonts w:ascii="Times New Roman" w:hAnsi="Times New Roman"/>
              </w:rPr>
              <w:t>My n</w:t>
            </w:r>
            <w:r w:rsidR="00897252" w:rsidRPr="004059A6">
              <w:rPr>
                <w:rFonts w:ascii="Times New Roman" w:hAnsi="Times New Roman"/>
              </w:rPr>
              <w:t>ewron consists of a cell body (soma), a single axon, and multiple dendrites</w:t>
            </w:r>
          </w:p>
        </w:tc>
        <w:tc>
          <w:tcPr>
            <w:tcW w:w="1780" w:type="pct"/>
            <w:vAlign w:val="center"/>
          </w:tcPr>
          <w:p w14:paraId="6C034330" w14:textId="48D00FA3" w:rsidR="00B34574" w:rsidRPr="004059A6" w:rsidRDefault="006348A0" w:rsidP="00897252">
            <w:pPr>
              <w:rPr>
                <w:rFonts w:ascii="Times New Roman" w:hAnsi="Times New Roman"/>
              </w:rPr>
            </w:pPr>
            <w:r w:rsidRPr="004059A6">
              <w:rPr>
                <w:rFonts w:ascii="Times New Roman" w:hAnsi="Times New Roman"/>
              </w:rPr>
              <w:t>A typical</w:t>
            </w:r>
            <w:r w:rsidR="00A5627A" w:rsidRPr="004059A6">
              <w:rPr>
                <w:rFonts w:ascii="Times New Roman" w:hAnsi="Times New Roman"/>
              </w:rPr>
              <w:t xml:space="preserve"> neuron has three basic parts. These are a cell body, a single axon and numerous dendrites. </w:t>
            </w:r>
            <w:r w:rsidR="002F56A6" w:rsidRPr="004059A6">
              <w:rPr>
                <w:rFonts w:ascii="Times New Roman" w:hAnsi="Times New Roman"/>
              </w:rPr>
              <w:t xml:space="preserve">Other parts include the nucleus and myelin sheath. </w:t>
            </w:r>
          </w:p>
        </w:tc>
      </w:tr>
      <w:tr w:rsidR="00B34574" w:rsidRPr="004059A6" w14:paraId="2758FAF1" w14:textId="77777777" w:rsidTr="00054E9A">
        <w:trPr>
          <w:trHeight w:val="2612"/>
        </w:trPr>
        <w:tc>
          <w:tcPr>
            <w:tcW w:w="1439" w:type="pct"/>
            <w:vAlign w:val="center"/>
          </w:tcPr>
          <w:p w14:paraId="2451F2B4" w14:textId="77777777" w:rsidR="00B34574" w:rsidRPr="004059A6" w:rsidRDefault="00B34574" w:rsidP="00054E9A">
            <w:pPr>
              <w:jc w:val="center"/>
              <w:rPr>
                <w:rFonts w:ascii="Times New Roman" w:hAnsi="Times New Roman"/>
                <w:b/>
              </w:rPr>
            </w:pPr>
            <w:r w:rsidRPr="004059A6">
              <w:rPr>
                <w:rFonts w:ascii="Times New Roman" w:hAnsi="Times New Roman"/>
                <w:b/>
              </w:rPr>
              <w:t>Communication</w:t>
            </w:r>
          </w:p>
        </w:tc>
        <w:tc>
          <w:tcPr>
            <w:tcW w:w="1781" w:type="pct"/>
            <w:vAlign w:val="center"/>
          </w:tcPr>
          <w:p w14:paraId="76D8B3DC" w14:textId="0D545D8D" w:rsidR="00B34574" w:rsidRPr="004059A6" w:rsidRDefault="002F56A6" w:rsidP="002F56A6">
            <w:pPr>
              <w:rPr>
                <w:rFonts w:ascii="Times New Roman" w:hAnsi="Times New Roman"/>
              </w:rPr>
            </w:pPr>
            <w:r w:rsidRPr="004059A6">
              <w:rPr>
                <w:rFonts w:ascii="Times New Roman" w:hAnsi="Times New Roman"/>
              </w:rPr>
              <w:t xml:space="preserve">My newron communicates via synapses and action potential. </w:t>
            </w:r>
          </w:p>
        </w:tc>
        <w:tc>
          <w:tcPr>
            <w:tcW w:w="1780" w:type="pct"/>
            <w:vAlign w:val="center"/>
          </w:tcPr>
          <w:p w14:paraId="72790245" w14:textId="0AFD9F1B" w:rsidR="00B34574" w:rsidRPr="004059A6" w:rsidRDefault="002F56A6" w:rsidP="002F56A6">
            <w:pPr>
              <w:rPr>
                <w:rFonts w:ascii="Times New Roman" w:hAnsi="Times New Roman"/>
              </w:rPr>
            </w:pPr>
            <w:r w:rsidRPr="004059A6">
              <w:rPr>
                <w:rFonts w:ascii="Times New Roman" w:hAnsi="Times New Roman"/>
              </w:rPr>
              <w:t>Actual neurons communicate through action potential.</w:t>
            </w:r>
          </w:p>
        </w:tc>
      </w:tr>
      <w:tr w:rsidR="00B34574" w:rsidRPr="004059A6" w14:paraId="252FC746" w14:textId="77777777" w:rsidTr="00054E9A">
        <w:trPr>
          <w:trHeight w:val="2612"/>
        </w:trPr>
        <w:tc>
          <w:tcPr>
            <w:tcW w:w="1439" w:type="pct"/>
            <w:vAlign w:val="center"/>
          </w:tcPr>
          <w:p w14:paraId="1B9FBC5B" w14:textId="77777777" w:rsidR="00B34574" w:rsidRPr="004059A6" w:rsidRDefault="00B34574" w:rsidP="00054E9A">
            <w:pPr>
              <w:jc w:val="center"/>
              <w:rPr>
                <w:rFonts w:ascii="Times New Roman" w:hAnsi="Times New Roman"/>
                <w:b/>
              </w:rPr>
            </w:pPr>
            <w:r w:rsidRPr="004059A6">
              <w:rPr>
                <w:rFonts w:ascii="Times New Roman" w:hAnsi="Times New Roman"/>
                <w:b/>
              </w:rPr>
              <w:t>Varieties</w:t>
            </w:r>
          </w:p>
        </w:tc>
        <w:tc>
          <w:tcPr>
            <w:tcW w:w="1781" w:type="pct"/>
            <w:vAlign w:val="center"/>
          </w:tcPr>
          <w:p w14:paraId="5A09A980" w14:textId="1028819C" w:rsidR="00B34574" w:rsidRPr="004059A6" w:rsidRDefault="002F56A6" w:rsidP="002F56A6">
            <w:pPr>
              <w:rPr>
                <w:rFonts w:ascii="Times New Roman" w:hAnsi="Times New Roman"/>
              </w:rPr>
            </w:pPr>
            <w:r w:rsidRPr="004059A6">
              <w:rPr>
                <w:rFonts w:ascii="Times New Roman" w:hAnsi="Times New Roman"/>
              </w:rPr>
              <w:t xml:space="preserve">Upper and lower newrons </w:t>
            </w:r>
          </w:p>
        </w:tc>
        <w:tc>
          <w:tcPr>
            <w:tcW w:w="1780" w:type="pct"/>
            <w:vAlign w:val="center"/>
          </w:tcPr>
          <w:p w14:paraId="3FB8876A" w14:textId="1328C637" w:rsidR="00B34574" w:rsidRPr="004059A6" w:rsidRDefault="002F56A6" w:rsidP="002F56A6">
            <w:pPr>
              <w:rPr>
                <w:rFonts w:ascii="Times New Roman" w:hAnsi="Times New Roman"/>
              </w:rPr>
            </w:pPr>
            <w:r w:rsidRPr="004059A6">
              <w:rPr>
                <w:rFonts w:ascii="Times New Roman" w:hAnsi="Times New Roman"/>
              </w:rPr>
              <w:t xml:space="preserve">There are three types of neurons: sensory, motor, and interneurons. </w:t>
            </w:r>
          </w:p>
        </w:tc>
      </w:tr>
      <w:tr w:rsidR="00B34574" w:rsidRPr="004059A6" w14:paraId="1E8A05FE" w14:textId="77777777" w:rsidTr="00054E9A">
        <w:trPr>
          <w:trHeight w:val="2612"/>
        </w:trPr>
        <w:tc>
          <w:tcPr>
            <w:tcW w:w="1439" w:type="pct"/>
            <w:vAlign w:val="center"/>
          </w:tcPr>
          <w:p w14:paraId="34FC9322" w14:textId="77777777" w:rsidR="00B34574" w:rsidRPr="004059A6" w:rsidRDefault="00B34574" w:rsidP="00054E9A">
            <w:pPr>
              <w:jc w:val="center"/>
              <w:rPr>
                <w:rFonts w:ascii="Times New Roman" w:hAnsi="Times New Roman"/>
                <w:b/>
              </w:rPr>
            </w:pPr>
            <w:r w:rsidRPr="004059A6">
              <w:rPr>
                <w:rFonts w:ascii="Times New Roman" w:hAnsi="Times New Roman"/>
                <w:b/>
              </w:rPr>
              <w:t>Protection and Repair</w:t>
            </w:r>
          </w:p>
        </w:tc>
        <w:tc>
          <w:tcPr>
            <w:tcW w:w="1781" w:type="pct"/>
            <w:vAlign w:val="center"/>
          </w:tcPr>
          <w:p w14:paraId="58A55CDC" w14:textId="55BAD95E" w:rsidR="00B34574" w:rsidRPr="004059A6" w:rsidRDefault="0007185D" w:rsidP="0007185D">
            <w:pPr>
              <w:rPr>
                <w:rFonts w:ascii="Times New Roman" w:hAnsi="Times New Roman"/>
              </w:rPr>
            </w:pPr>
            <w:r w:rsidRPr="004059A6">
              <w:rPr>
                <w:rFonts w:ascii="Times New Roman" w:hAnsi="Times New Roman"/>
              </w:rPr>
              <w:t>My newron is surrounded by support cells which protect it from invaders and repair damaged newron.</w:t>
            </w:r>
          </w:p>
        </w:tc>
        <w:tc>
          <w:tcPr>
            <w:tcW w:w="1780" w:type="pct"/>
            <w:vAlign w:val="center"/>
          </w:tcPr>
          <w:p w14:paraId="62FAB5F0" w14:textId="77777777" w:rsidR="00B34574" w:rsidRPr="004059A6" w:rsidRDefault="00B34574" w:rsidP="00054E9A">
            <w:pPr>
              <w:jc w:val="center"/>
              <w:rPr>
                <w:rFonts w:ascii="Times New Roman" w:hAnsi="Times New Roman"/>
              </w:rPr>
            </w:pPr>
          </w:p>
          <w:p w14:paraId="5AE85822" w14:textId="12817A98" w:rsidR="0007185D" w:rsidRPr="004059A6" w:rsidRDefault="0007185D" w:rsidP="0007185D">
            <w:pPr>
              <w:rPr>
                <w:rFonts w:ascii="Times New Roman" w:hAnsi="Times New Roman"/>
              </w:rPr>
            </w:pPr>
            <w:r w:rsidRPr="004059A6">
              <w:rPr>
                <w:rFonts w:ascii="Times New Roman" w:hAnsi="Times New Roman"/>
              </w:rPr>
              <w:t xml:space="preserve">Typically, neurons are surrounded by support cells also called neuroglia which protect them from foreign invaders, stabilize their position and repair (regenerate) damaged neurons. </w:t>
            </w:r>
          </w:p>
        </w:tc>
      </w:tr>
    </w:tbl>
    <w:p w14:paraId="30149B7E" w14:textId="77777777" w:rsidR="00B34574" w:rsidRPr="004059A6" w:rsidRDefault="00B34574" w:rsidP="00E72ADD">
      <w:pPr>
        <w:rPr>
          <w:rFonts w:ascii="Times New Roman" w:hAnsi="Times New Roman"/>
        </w:rPr>
      </w:pPr>
    </w:p>
    <w:sectPr w:rsidR="00B34574" w:rsidRPr="004059A6" w:rsidSect="00054E9A">
      <w:headerReference w:type="default" r:id="rId8"/>
      <w:footerReference w:type="even"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87B0E" w14:textId="77777777" w:rsidR="008C3802" w:rsidRDefault="008C3802" w:rsidP="00B34574">
      <w:r>
        <w:separator/>
      </w:r>
    </w:p>
  </w:endnote>
  <w:endnote w:type="continuationSeparator" w:id="0">
    <w:p w14:paraId="69E87490" w14:textId="77777777" w:rsidR="008C3802" w:rsidRDefault="008C3802" w:rsidP="00B3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45E16" w14:textId="77777777" w:rsidR="00B34574" w:rsidRDefault="00B34574" w:rsidP="00B345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AA337B" w14:textId="77777777" w:rsidR="00B34574" w:rsidRDefault="00B345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CE9A6" w14:textId="00EC9B3A" w:rsidR="00B34574" w:rsidRDefault="00DB26AC" w:rsidP="00054E9A">
    <w:pPr>
      <w:pStyle w:val="Footer"/>
      <w:tabs>
        <w:tab w:val="clear" w:pos="4320"/>
        <w:tab w:val="clear" w:pos="8640"/>
        <w:tab w:val="left" w:pos="0"/>
        <w:tab w:val="center" w:pos="4680"/>
        <w:tab w:val="right" w:pos="9360"/>
      </w:tabs>
    </w:pPr>
    <w:r>
      <w:rPr>
        <w:noProof/>
      </w:rPr>
      <w:drawing>
        <wp:inline distT="0" distB="0" distL="0" distR="0" wp14:anchorId="17F91470" wp14:editId="4991CF13">
          <wp:extent cx="514350" cy="257175"/>
          <wp:effectExtent l="0" t="0" r="0" b="9525"/>
          <wp:docPr id="16" name="Picture 16" descr="Groups:Neuron:Media:Logos:tbi-blackwhit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oups:Neuron:Media:Logos:tbi-blackwhit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257175"/>
                  </a:xfrm>
                  <a:prstGeom prst="rect">
                    <a:avLst/>
                  </a:prstGeom>
                  <a:noFill/>
                  <a:ln>
                    <a:noFill/>
                  </a:ln>
                </pic:spPr>
              </pic:pic>
            </a:graphicData>
          </a:graphic>
        </wp:inline>
      </w:drawing>
    </w:r>
    <w:r>
      <w:rPr>
        <w:noProof/>
      </w:rPr>
      <w:drawing>
        <wp:anchor distT="0" distB="0" distL="114300" distR="114300" simplePos="0" relativeHeight="251664384" behindDoc="1" locked="0" layoutInCell="1" allowOverlap="1" wp14:anchorId="5FA7A49A" wp14:editId="0BDE0F03">
          <wp:simplePos x="0" y="0"/>
          <wp:positionH relativeFrom="column">
            <wp:posOffset>-266700</wp:posOffset>
          </wp:positionH>
          <wp:positionV relativeFrom="paragraph">
            <wp:posOffset>271780</wp:posOffset>
          </wp:positionV>
          <wp:extent cx="931793" cy="238125"/>
          <wp:effectExtent l="0" t="0" r="1905" b="0"/>
          <wp:wrapTight wrapText="bothSides">
            <wp:wrapPolygon edited="0">
              <wp:start x="883" y="0"/>
              <wp:lineTo x="0" y="5184"/>
              <wp:lineTo x="0" y="17280"/>
              <wp:lineTo x="21202" y="17280"/>
              <wp:lineTo x="21202" y="6912"/>
              <wp:lineTo x="19877" y="6912"/>
              <wp:lineTo x="9718" y="0"/>
              <wp:lineTo x="883" y="0"/>
            </wp:wrapPolygon>
          </wp:wrapTight>
          <wp:docPr id="13" name="Picture 13" descr="Groups:Neuron:Media:Logos:SEPA-wide-blackwhit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oups:Neuron:Media:Logos:SEPA-wide-blackwhit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1793" cy="238125"/>
                  </a:xfrm>
                  <a:prstGeom prst="rect">
                    <a:avLst/>
                  </a:prstGeom>
                  <a:noFill/>
                  <a:ln>
                    <a:noFill/>
                  </a:ln>
                </pic:spPr>
              </pic:pic>
            </a:graphicData>
          </a:graphic>
        </wp:anchor>
      </w:drawing>
    </w:r>
    <w:r w:rsidR="00054E9A">
      <w:tab/>
    </w:r>
    <w:r w:rsidR="00054E9A">
      <w:rPr>
        <w:rStyle w:val="PageNumber"/>
      </w:rPr>
      <w:fldChar w:fldCharType="begin"/>
    </w:r>
    <w:r w:rsidR="00054E9A">
      <w:rPr>
        <w:rStyle w:val="PageNumber"/>
      </w:rPr>
      <w:instrText xml:space="preserve"> PAGE </w:instrText>
    </w:r>
    <w:r w:rsidR="00054E9A">
      <w:rPr>
        <w:rStyle w:val="PageNumber"/>
      </w:rPr>
      <w:fldChar w:fldCharType="separate"/>
    </w:r>
    <w:r w:rsidR="007B51E5">
      <w:rPr>
        <w:rStyle w:val="PageNumber"/>
        <w:noProof/>
      </w:rPr>
      <w:t>5</w:t>
    </w:r>
    <w:r w:rsidR="00054E9A">
      <w:rPr>
        <w:rStyle w:val="PageNumber"/>
      </w:rPr>
      <w:fldChar w:fldCharType="end"/>
    </w:r>
    <w:r w:rsidR="00054E9A">
      <w:rPr>
        <w:rStyle w:val="PageNumber"/>
      </w:rPr>
      <w:tab/>
    </w:r>
    <w:r>
      <w:rPr>
        <w:rStyle w:val="PageNumber"/>
      </w:rPr>
      <w:t>Mrs. Shepherd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79907" w14:textId="77777777" w:rsidR="008C3802" w:rsidRDefault="008C3802" w:rsidP="00B34574">
      <w:r>
        <w:separator/>
      </w:r>
    </w:p>
  </w:footnote>
  <w:footnote w:type="continuationSeparator" w:id="0">
    <w:p w14:paraId="429D6D7C" w14:textId="77777777" w:rsidR="008C3802" w:rsidRDefault="008C3802" w:rsidP="00B34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E386C" w14:textId="5F0A01D3" w:rsidR="00DB26AC" w:rsidRPr="00DB26AC" w:rsidRDefault="00DB26AC">
    <w:pPr>
      <w:pStyle w:val="Header"/>
      <w:rPr>
        <w:lang w:val="en-CA"/>
      </w:rPr>
    </w:pPr>
    <w:r>
      <w:rPr>
        <w:lang w:val="en-CA"/>
      </w:rPr>
      <w:t>BIO30S</w:t>
    </w:r>
    <w:r>
      <w:rPr>
        <w:lang w:val="en-CA"/>
      </w:rPr>
      <w:tab/>
    </w:r>
    <w:r>
      <w:rPr>
        <w:lang w:val="en-CA"/>
      </w:rPr>
      <w:tab/>
      <w:t>Name</w:t>
    </w:r>
    <w:proofErr w:type="gramStart"/>
    <w:r>
      <w:rPr>
        <w:lang w:val="en-CA"/>
      </w:rPr>
      <w:t>:_</w:t>
    </w:r>
    <w:proofErr w:type="gramEnd"/>
    <w:r>
      <w:rPr>
        <w:lang w:val="en-CA"/>
      </w:rPr>
      <w:t>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59A4E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109D0"/>
    <w:multiLevelType w:val="multilevel"/>
    <w:tmpl w:val="1D00DACC"/>
    <w:lvl w:ilvl="0">
      <w:start w:val="1"/>
      <w:numFmt w:val="decimal"/>
      <w:lvlText w:val="%1)"/>
      <w:lvlJc w:val="left"/>
      <w:pPr>
        <w:ind w:left="810" w:hanging="360"/>
      </w:pPr>
      <w:rPr>
        <w:rFonts w:cs="Times New Roman" w:hint="default"/>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285366B"/>
    <w:multiLevelType w:val="hybridMultilevel"/>
    <w:tmpl w:val="7FF4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01989"/>
    <w:multiLevelType w:val="hybridMultilevel"/>
    <w:tmpl w:val="83503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146E3"/>
    <w:multiLevelType w:val="hybridMultilevel"/>
    <w:tmpl w:val="7A048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B3632"/>
    <w:multiLevelType w:val="hybridMultilevel"/>
    <w:tmpl w:val="54441CFE"/>
    <w:lvl w:ilvl="0" w:tplc="04090011">
      <w:start w:val="1"/>
      <w:numFmt w:val="decimal"/>
      <w:lvlText w:val="%1)"/>
      <w:lvlJc w:val="left"/>
      <w:pPr>
        <w:ind w:left="810" w:hanging="360"/>
      </w:pPr>
      <w:rPr>
        <w:rFonts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44C148E"/>
    <w:multiLevelType w:val="multilevel"/>
    <w:tmpl w:val="1D00DACC"/>
    <w:lvl w:ilvl="0">
      <w:start w:val="1"/>
      <w:numFmt w:val="decimal"/>
      <w:lvlText w:val="%1)"/>
      <w:lvlJc w:val="left"/>
      <w:pPr>
        <w:ind w:left="810" w:hanging="360"/>
      </w:pPr>
      <w:rPr>
        <w:rFonts w:cs="Times New Roman" w:hint="default"/>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448732A0"/>
    <w:multiLevelType w:val="hybridMultilevel"/>
    <w:tmpl w:val="CDB67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201EA2"/>
    <w:multiLevelType w:val="hybridMultilevel"/>
    <w:tmpl w:val="8B88892C"/>
    <w:lvl w:ilvl="0" w:tplc="04090011">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3C7161"/>
    <w:multiLevelType w:val="multilevel"/>
    <w:tmpl w:val="CDB67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BC0747A"/>
    <w:multiLevelType w:val="hybridMultilevel"/>
    <w:tmpl w:val="610A3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9"/>
  </w:num>
  <w:num w:numId="4">
    <w:abstractNumId w:val="10"/>
  </w:num>
  <w:num w:numId="5">
    <w:abstractNumId w:val="2"/>
  </w:num>
  <w:num w:numId="6">
    <w:abstractNumId w:val="3"/>
  </w:num>
  <w:num w:numId="7">
    <w:abstractNumId w:val="8"/>
  </w:num>
  <w:num w:numId="8">
    <w:abstractNumId w:val="6"/>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413"/>
    <w:rsid w:val="0004658D"/>
    <w:rsid w:val="00054E9A"/>
    <w:rsid w:val="0007185D"/>
    <w:rsid w:val="000C67A3"/>
    <w:rsid w:val="001160CF"/>
    <w:rsid w:val="00164268"/>
    <w:rsid w:val="002062DE"/>
    <w:rsid w:val="002B1208"/>
    <w:rsid w:val="002F56A6"/>
    <w:rsid w:val="00312CC4"/>
    <w:rsid w:val="003D7088"/>
    <w:rsid w:val="004059A6"/>
    <w:rsid w:val="004A6126"/>
    <w:rsid w:val="004F504E"/>
    <w:rsid w:val="00571968"/>
    <w:rsid w:val="005E10E2"/>
    <w:rsid w:val="00624072"/>
    <w:rsid w:val="006348A0"/>
    <w:rsid w:val="006F69BC"/>
    <w:rsid w:val="007B51E5"/>
    <w:rsid w:val="007F6E9C"/>
    <w:rsid w:val="00866CD4"/>
    <w:rsid w:val="00897252"/>
    <w:rsid w:val="008A7088"/>
    <w:rsid w:val="008C3802"/>
    <w:rsid w:val="009600F2"/>
    <w:rsid w:val="009B6731"/>
    <w:rsid w:val="00A5627A"/>
    <w:rsid w:val="00AF7C20"/>
    <w:rsid w:val="00B260F8"/>
    <w:rsid w:val="00B34574"/>
    <w:rsid w:val="00B76D6F"/>
    <w:rsid w:val="00D15706"/>
    <w:rsid w:val="00DA2943"/>
    <w:rsid w:val="00DB26AC"/>
    <w:rsid w:val="00E32413"/>
    <w:rsid w:val="00E72ADD"/>
    <w:rsid w:val="00EA6760"/>
    <w:rsid w:val="00EE12E7"/>
    <w:rsid w:val="00FA7BE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0BF9535"/>
  <w15:docId w15:val="{3DE6DA2C-F634-4488-BDA1-4DCB8A656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413"/>
    <w:rPr>
      <w:rFonts w:eastAsia="Times New Roman"/>
      <w:sz w:val="24"/>
      <w:szCs w:val="24"/>
    </w:rPr>
  </w:style>
  <w:style w:type="paragraph" w:styleId="Heading1">
    <w:name w:val="heading 1"/>
    <w:basedOn w:val="Normal"/>
    <w:next w:val="Normal"/>
    <w:link w:val="Heading1Char"/>
    <w:uiPriority w:val="9"/>
    <w:qFormat/>
    <w:rsid w:val="00E32413"/>
    <w:pPr>
      <w:keepNext/>
      <w:keepLines/>
      <w:spacing w:before="480"/>
      <w:outlineLvl w:val="0"/>
    </w:pPr>
    <w:rPr>
      <w:rFonts w:ascii="Calibri" w:eastAsia="Cambria"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E32413"/>
    <w:rPr>
      <w:rFonts w:ascii="Calibri" w:hAnsi="Calibri" w:cs="Times New Roman"/>
      <w:b/>
      <w:bCs/>
      <w:color w:val="345A8A"/>
      <w:sz w:val="32"/>
      <w:szCs w:val="32"/>
    </w:rPr>
  </w:style>
  <w:style w:type="paragraph" w:styleId="Header">
    <w:name w:val="header"/>
    <w:basedOn w:val="Normal"/>
    <w:link w:val="HeaderChar"/>
    <w:uiPriority w:val="99"/>
    <w:rsid w:val="00E32413"/>
    <w:pPr>
      <w:tabs>
        <w:tab w:val="center" w:pos="4320"/>
        <w:tab w:val="right" w:pos="8640"/>
      </w:tabs>
    </w:pPr>
  </w:style>
  <w:style w:type="character" w:customStyle="1" w:styleId="HeaderChar">
    <w:name w:val="Header Char"/>
    <w:link w:val="Header"/>
    <w:uiPriority w:val="99"/>
    <w:locked/>
    <w:rsid w:val="00E32413"/>
    <w:rPr>
      <w:rFonts w:cs="Times New Roman"/>
      <w:sz w:val="24"/>
    </w:rPr>
  </w:style>
  <w:style w:type="paragraph" w:styleId="Footer">
    <w:name w:val="footer"/>
    <w:basedOn w:val="Normal"/>
    <w:link w:val="FooterChar"/>
    <w:uiPriority w:val="99"/>
    <w:semiHidden/>
    <w:rsid w:val="00E32413"/>
    <w:pPr>
      <w:tabs>
        <w:tab w:val="center" w:pos="4320"/>
        <w:tab w:val="right" w:pos="8640"/>
      </w:tabs>
    </w:pPr>
  </w:style>
  <w:style w:type="character" w:customStyle="1" w:styleId="FooterChar">
    <w:name w:val="Footer Char"/>
    <w:link w:val="Footer"/>
    <w:uiPriority w:val="99"/>
    <w:semiHidden/>
    <w:locked/>
    <w:rsid w:val="00E32413"/>
    <w:rPr>
      <w:rFonts w:cs="Times New Roman"/>
      <w:sz w:val="24"/>
    </w:rPr>
  </w:style>
  <w:style w:type="paragraph" w:customStyle="1" w:styleId="ColorfulList-Accent11">
    <w:name w:val="Colorful List - Accent 11"/>
    <w:basedOn w:val="Normal"/>
    <w:qFormat/>
    <w:rsid w:val="009A51B7"/>
    <w:pPr>
      <w:ind w:left="720"/>
      <w:contextualSpacing/>
    </w:pPr>
  </w:style>
  <w:style w:type="character" w:styleId="Hyperlink">
    <w:name w:val="Hyperlink"/>
    <w:rsid w:val="00ED54AA"/>
    <w:rPr>
      <w:rFonts w:cs="Times New Roman"/>
      <w:color w:val="0000FF"/>
      <w:u w:val="single"/>
    </w:rPr>
  </w:style>
  <w:style w:type="character" w:styleId="CommentReference">
    <w:name w:val="annotation reference"/>
    <w:semiHidden/>
    <w:rsid w:val="00911B7A"/>
    <w:rPr>
      <w:sz w:val="16"/>
      <w:szCs w:val="16"/>
    </w:rPr>
  </w:style>
  <w:style w:type="paragraph" w:styleId="CommentText">
    <w:name w:val="annotation text"/>
    <w:basedOn w:val="Normal"/>
    <w:semiHidden/>
    <w:rsid w:val="00911B7A"/>
    <w:rPr>
      <w:sz w:val="20"/>
      <w:szCs w:val="20"/>
    </w:rPr>
  </w:style>
  <w:style w:type="paragraph" w:styleId="CommentSubject">
    <w:name w:val="annotation subject"/>
    <w:basedOn w:val="CommentText"/>
    <w:next w:val="CommentText"/>
    <w:semiHidden/>
    <w:rsid w:val="00911B7A"/>
    <w:rPr>
      <w:b/>
      <w:bCs/>
    </w:rPr>
  </w:style>
  <w:style w:type="paragraph" w:styleId="BalloonText">
    <w:name w:val="Balloon Text"/>
    <w:basedOn w:val="Normal"/>
    <w:semiHidden/>
    <w:rsid w:val="00911B7A"/>
    <w:rPr>
      <w:rFonts w:ascii="Tahoma" w:hAnsi="Tahoma" w:cs="Tahoma"/>
      <w:sz w:val="16"/>
      <w:szCs w:val="16"/>
    </w:rPr>
  </w:style>
  <w:style w:type="paragraph" w:styleId="FootnoteText">
    <w:name w:val="footnote text"/>
    <w:basedOn w:val="Normal"/>
    <w:link w:val="FootnoteTextChar"/>
    <w:rsid w:val="0087504E"/>
  </w:style>
  <w:style w:type="character" w:customStyle="1" w:styleId="FootnoteTextChar">
    <w:name w:val="Footnote Text Char"/>
    <w:link w:val="FootnoteText"/>
    <w:rsid w:val="0087504E"/>
    <w:rPr>
      <w:rFonts w:eastAsia="Times New Roman"/>
      <w:sz w:val="24"/>
      <w:szCs w:val="24"/>
    </w:rPr>
  </w:style>
  <w:style w:type="character" w:styleId="FootnoteReference">
    <w:name w:val="footnote reference"/>
    <w:rsid w:val="0087504E"/>
    <w:rPr>
      <w:vertAlign w:val="superscript"/>
    </w:rPr>
  </w:style>
  <w:style w:type="table" w:styleId="TableGrid">
    <w:name w:val="Table Grid"/>
    <w:basedOn w:val="TableNormal"/>
    <w:rsid w:val="000578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rsid w:val="00EC0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5</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Building Your “Nervon”</vt:lpstr>
    </vt:vector>
  </TitlesOfParts>
  <Company>Harvard University</Company>
  <LinksUpToDate>false</LinksUpToDate>
  <CharactersWithSpaces>5393</CharactersWithSpaces>
  <SharedDoc>false</SharedDoc>
  <HLinks>
    <vt:vector size="6" baseType="variant">
      <vt:variant>
        <vt:i4>4128819</vt:i4>
      </vt:variant>
      <vt:variant>
        <vt:i4>0</vt:i4>
      </vt:variant>
      <vt:variant>
        <vt:i4>0</vt:i4>
      </vt:variant>
      <vt:variant>
        <vt:i4>5</vt:i4>
      </vt:variant>
      <vt:variant>
        <vt:lpwstr>http://shp.by.ru/spravka/neurosci/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Your “Nervon”</dc:title>
  <dc:subject/>
  <dc:creator>Jeff Brown</dc:creator>
  <cp:keywords/>
  <dc:description/>
  <cp:lastModifiedBy>hp</cp:lastModifiedBy>
  <cp:revision>30</cp:revision>
  <dcterms:created xsi:type="dcterms:W3CDTF">2021-01-12T19:25:00Z</dcterms:created>
  <dcterms:modified xsi:type="dcterms:W3CDTF">2021-01-28T17:31:00Z</dcterms:modified>
</cp:coreProperties>
</file>